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823F"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6265A9D" w14:textId="77777777" w:rsidR="009B6F95" w:rsidRPr="00C803F3" w:rsidRDefault="004716BD" w:rsidP="009B6F95">
          <w:pPr>
            <w:pStyle w:val="Title1"/>
          </w:pPr>
          <w:r>
            <w:t>Local government’s relationship with the rail industry</w:t>
          </w:r>
        </w:p>
      </w:sdtContent>
    </w:sdt>
    <w:bookmarkEnd w:id="0" w:displacedByCustomXml="prev"/>
    <w:p w14:paraId="186F2DEE"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C41B55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FD78992" w14:textId="77777777" w:rsidR="00795C95" w:rsidRDefault="00220E9B"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0AC5AFB0" w14:textId="77777777" w:rsidR="009B6F95" w:rsidRPr="00A627DD" w:rsidRDefault="009B6F95" w:rsidP="00B84F31">
          <w:pPr>
            <w:ind w:left="0" w:firstLine="0"/>
          </w:pPr>
          <w:r w:rsidRPr="00C803F3">
            <w:rPr>
              <w:rStyle w:val="Style6"/>
            </w:rPr>
            <w:t>Summary</w:t>
          </w:r>
        </w:p>
      </w:sdtContent>
    </w:sdt>
    <w:p w14:paraId="5CF199F9" w14:textId="65EFB5B8" w:rsidR="009B6F95" w:rsidRDefault="00220E9B" w:rsidP="00B84F31">
      <w:pPr>
        <w:pStyle w:val="Title3"/>
        <w:ind w:left="0" w:firstLine="0"/>
      </w:pPr>
      <w:r>
        <w:t xml:space="preserve">This paper </w:t>
      </w:r>
      <w:r w:rsidR="00F47637">
        <w:t>outlines the LGA</w:t>
      </w:r>
      <w:r w:rsidR="00214AB7">
        <w:t>’</w:t>
      </w:r>
      <w:r w:rsidR="00F47637">
        <w:t xml:space="preserve">s initial engagement with the Williams </w:t>
      </w:r>
      <w:r w:rsidR="00961A78">
        <w:t>R</w:t>
      </w:r>
      <w:r w:rsidR="00F47637">
        <w:t xml:space="preserve">eview of the rail industry and asks </w:t>
      </w:r>
      <w:r w:rsidR="00961A78">
        <w:t>the Board</w:t>
      </w:r>
      <w:r>
        <w:t xml:space="preserve"> </w:t>
      </w:r>
      <w:r w:rsidR="00F47637">
        <w:t>to consider what issues they would wish the review to focus on</w:t>
      </w:r>
      <w:r w:rsidR="00961A78">
        <w:t xml:space="preserve"> as well as propose any further areas of reform that could help improve local government’s relationship with the rail industry</w:t>
      </w:r>
      <w:r w:rsidR="00F47637">
        <w:t>.</w:t>
      </w:r>
    </w:p>
    <w:p w14:paraId="0A47F83E" w14:textId="5E80BB93" w:rsidR="00BE7810" w:rsidRDefault="00BE7810" w:rsidP="00B84F31">
      <w:pPr>
        <w:pStyle w:val="Title3"/>
        <w:ind w:left="0" w:firstLine="0"/>
      </w:pPr>
      <w:r w:rsidRPr="00BE7810">
        <w:t>The board will hear a brief presentation from Rac</w:t>
      </w:r>
      <w:bookmarkStart w:id="1" w:name="_GoBack"/>
      <w:bookmarkEnd w:id="1"/>
      <w:r w:rsidRPr="00BE7810">
        <w:t>hel Kelley (Industry Structures Team Lead, Williams Rail Review) and be invited to ask questions and discuss our engagement with the review. Rachel is a civil servant in the Department for Transport, leading the development of rail franchising policy and rail strategy.</w:t>
      </w:r>
    </w:p>
    <w:p w14:paraId="3BACD7A6" w14:textId="77777777" w:rsidR="009B6F95" w:rsidRDefault="006160C6"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9940406" wp14:editId="5E6B160C">
                <wp:simplePos x="0" y="0"/>
                <wp:positionH relativeFrom="margin">
                  <wp:posOffset>63500</wp:posOffset>
                </wp:positionH>
                <wp:positionV relativeFrom="paragraph">
                  <wp:posOffset>164219</wp:posOffset>
                </wp:positionV>
                <wp:extent cx="5705475" cy="2179955"/>
                <wp:effectExtent l="0" t="0" r="9525" b="17145"/>
                <wp:wrapNone/>
                <wp:docPr id="1" name="Text Box 1"/>
                <wp:cNvGraphicFramePr/>
                <a:graphic xmlns:a="http://schemas.openxmlformats.org/drawingml/2006/main">
                  <a:graphicData uri="http://schemas.microsoft.com/office/word/2010/wordprocessingShape">
                    <wps:wsp>
                      <wps:cNvSpPr txBox="1"/>
                      <wps:spPr>
                        <a:xfrm>
                          <a:off x="0" y="0"/>
                          <a:ext cx="5705475" cy="2179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64DC7" w14:textId="77777777" w:rsidR="00214AB7" w:rsidRDefault="00214AB7"/>
                          <w:sdt>
                            <w:sdtPr>
                              <w:rPr>
                                <w:rStyle w:val="Style6"/>
                              </w:rPr>
                              <w:alias w:val="Recommendations"/>
                              <w:tag w:val="Recommendations"/>
                              <w:id w:val="-1634171231"/>
                              <w:placeholder>
                                <w:docPart w:val="6A9E8857DB8647FABF64567742B78AD3"/>
                              </w:placeholder>
                            </w:sdtPr>
                            <w:sdtEndPr>
                              <w:rPr>
                                <w:rStyle w:val="Style6"/>
                              </w:rPr>
                            </w:sdtEndPr>
                            <w:sdtContent>
                              <w:p w14:paraId="50D292C6" w14:textId="77BBB3FF" w:rsidR="00214AB7" w:rsidRPr="00A627DD" w:rsidRDefault="006A4397" w:rsidP="00B84F31">
                                <w:pPr>
                                  <w:ind w:left="0" w:firstLine="0"/>
                                </w:pPr>
                                <w:r>
                                  <w:rPr>
                                    <w:rStyle w:val="Style6"/>
                                  </w:rPr>
                                  <w:t>Recommendation</w:t>
                                </w:r>
                              </w:p>
                            </w:sdtContent>
                          </w:sdt>
                          <w:p w14:paraId="39559AB5" w14:textId="77777777" w:rsidR="00214AB7" w:rsidRDefault="00214AB7" w:rsidP="00B84F31">
                            <w:pPr>
                              <w:pStyle w:val="Title3"/>
                              <w:ind w:left="0" w:firstLine="0"/>
                            </w:pPr>
                            <w:r>
                              <w:t>Members are asked to:</w:t>
                            </w:r>
                          </w:p>
                          <w:p w14:paraId="241CF75C" w14:textId="77777777" w:rsidR="00214AB7" w:rsidRDefault="00214AB7" w:rsidP="00822CBD">
                            <w:pPr>
                              <w:pStyle w:val="Title3"/>
                              <w:numPr>
                                <w:ilvl w:val="0"/>
                                <w:numId w:val="8"/>
                              </w:numPr>
                              <w:spacing w:after="0"/>
                            </w:pPr>
                            <w:r>
                              <w:t xml:space="preserve">Note the initial engagement with the Williams Rail review </w:t>
                            </w:r>
                          </w:p>
                          <w:p w14:paraId="064A4397" w14:textId="77777777" w:rsidR="00214AB7" w:rsidRDefault="00214AB7" w:rsidP="00BF6AF7">
                            <w:pPr>
                              <w:pStyle w:val="Title3"/>
                              <w:spacing w:after="0"/>
                              <w:ind w:left="720" w:firstLine="0"/>
                            </w:pPr>
                          </w:p>
                          <w:p w14:paraId="6A0FB00D" w14:textId="3B456A23" w:rsidR="00214AB7" w:rsidRPr="00A627DD" w:rsidRDefault="006A439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Actions</w:t>
                                </w:r>
                              </w:sdtContent>
                            </w:sdt>
                          </w:p>
                          <w:p w14:paraId="76E1C566" w14:textId="77777777" w:rsidR="00214AB7" w:rsidRDefault="00214AB7" w:rsidP="00BF6AF7">
                            <w:pPr>
                              <w:pStyle w:val="Title3"/>
                              <w:numPr>
                                <w:ilvl w:val="0"/>
                                <w:numId w:val="8"/>
                              </w:numPr>
                              <w:spacing w:after="0"/>
                            </w:pPr>
                            <w:r>
                              <w:t>Propose areas of local government concern the review for the review to focus on</w:t>
                            </w:r>
                          </w:p>
                          <w:p w14:paraId="4E5EE2B9" w14:textId="77777777" w:rsidR="00214AB7" w:rsidRDefault="00214AB7" w:rsidP="00BF6AF7">
                            <w:pPr>
                              <w:pStyle w:val="Title3"/>
                              <w:numPr>
                                <w:ilvl w:val="0"/>
                                <w:numId w:val="8"/>
                              </w:numPr>
                            </w:pPr>
                            <w:r>
                              <w:t>Suggest any areas of reform that could help local government’s relationship with the rail industry</w:t>
                            </w:r>
                          </w:p>
                          <w:p w14:paraId="292CB909" w14:textId="77777777" w:rsidR="00214AB7" w:rsidRDefault="00214AB7" w:rsidP="00FC58A2">
                            <w:pPr>
                              <w:pStyle w:val="Title3"/>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40406" id="_x0000_t202" coordsize="21600,21600" o:spt="202" path="m,l,21600r21600,l21600,xe">
                <v:stroke joinstyle="miter"/>
                <v:path gradientshapeok="t" o:connecttype="rect"/>
              </v:shapetype>
              <v:shape id="Text Box 1" o:spid="_x0000_s1026" type="#_x0000_t202" style="position:absolute;left:0;text-align:left;margin-left:5pt;margin-top:12.95pt;width:449.25pt;height:17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" fillcolor="white [3201]" strokeweight=".5pt">
                <v:textbox>
                  <w:txbxContent>
                    <w:p w14:paraId="34B64DC7" w14:textId="77777777" w:rsidR="00214AB7" w:rsidRDefault="00214AB7"/>
                    <w:sdt>
                      <w:sdtPr>
                        <w:rPr>
                          <w:rStyle w:val="Style6"/>
                        </w:rPr>
                        <w:alias w:val="Recommendations"/>
                        <w:tag w:val="Recommendations"/>
                        <w:id w:val="-1634171231"/>
                        <w:placeholder>
                          <w:docPart w:val="6A9E8857DB8647FABF64567742B78AD3"/>
                        </w:placeholder>
                      </w:sdtPr>
                      <w:sdtEndPr>
                        <w:rPr>
                          <w:rStyle w:val="Style6"/>
                        </w:rPr>
                      </w:sdtEndPr>
                      <w:sdtContent>
                        <w:p w14:paraId="50D292C6" w14:textId="77BBB3FF" w:rsidR="00214AB7" w:rsidRPr="00A627DD" w:rsidRDefault="006A4397" w:rsidP="00B84F31">
                          <w:pPr>
                            <w:ind w:left="0" w:firstLine="0"/>
                          </w:pPr>
                          <w:r>
                            <w:rPr>
                              <w:rStyle w:val="Style6"/>
                            </w:rPr>
                            <w:t>Recommendation</w:t>
                          </w:r>
                        </w:p>
                      </w:sdtContent>
                    </w:sdt>
                    <w:p w14:paraId="39559AB5" w14:textId="77777777" w:rsidR="00214AB7" w:rsidRDefault="00214AB7" w:rsidP="00B84F31">
                      <w:pPr>
                        <w:pStyle w:val="Title3"/>
                        <w:ind w:left="0" w:firstLine="0"/>
                      </w:pPr>
                      <w:r>
                        <w:t>Members are asked to:</w:t>
                      </w:r>
                    </w:p>
                    <w:p w14:paraId="241CF75C" w14:textId="77777777" w:rsidR="00214AB7" w:rsidRDefault="00214AB7" w:rsidP="00822CBD">
                      <w:pPr>
                        <w:pStyle w:val="Title3"/>
                        <w:numPr>
                          <w:ilvl w:val="0"/>
                          <w:numId w:val="8"/>
                        </w:numPr>
                        <w:spacing w:after="0"/>
                      </w:pPr>
                      <w:r>
                        <w:t xml:space="preserve">Note the initial engagement with the Williams Rail review </w:t>
                      </w:r>
                    </w:p>
                    <w:p w14:paraId="064A4397" w14:textId="77777777" w:rsidR="00214AB7" w:rsidRDefault="00214AB7" w:rsidP="00BF6AF7">
                      <w:pPr>
                        <w:pStyle w:val="Title3"/>
                        <w:spacing w:after="0"/>
                        <w:ind w:left="720" w:firstLine="0"/>
                      </w:pPr>
                    </w:p>
                    <w:p w14:paraId="6A0FB00D" w14:textId="3B456A23" w:rsidR="00214AB7" w:rsidRPr="00A627DD" w:rsidRDefault="006A439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Actions</w:t>
                          </w:r>
                        </w:sdtContent>
                      </w:sdt>
                    </w:p>
                    <w:p w14:paraId="76E1C566" w14:textId="77777777" w:rsidR="00214AB7" w:rsidRDefault="00214AB7" w:rsidP="00BF6AF7">
                      <w:pPr>
                        <w:pStyle w:val="Title3"/>
                        <w:numPr>
                          <w:ilvl w:val="0"/>
                          <w:numId w:val="8"/>
                        </w:numPr>
                        <w:spacing w:after="0"/>
                      </w:pPr>
                      <w:r>
                        <w:t>Propose areas of local government concern the review for the review to focus on</w:t>
                      </w:r>
                    </w:p>
                    <w:p w14:paraId="4E5EE2B9" w14:textId="77777777" w:rsidR="00214AB7" w:rsidRDefault="00214AB7" w:rsidP="00BF6AF7">
                      <w:pPr>
                        <w:pStyle w:val="Title3"/>
                        <w:numPr>
                          <w:ilvl w:val="0"/>
                          <w:numId w:val="8"/>
                        </w:numPr>
                      </w:pPr>
                      <w:r>
                        <w:t>Suggest any areas of reform that could help local government’s relationship with the rail industry</w:t>
                      </w:r>
                    </w:p>
                    <w:p w14:paraId="292CB909" w14:textId="77777777" w:rsidR="00214AB7" w:rsidRDefault="00214AB7" w:rsidP="00FC58A2">
                      <w:pPr>
                        <w:pStyle w:val="Title3"/>
                        <w:ind w:left="0" w:firstLine="0"/>
                      </w:pPr>
                    </w:p>
                  </w:txbxContent>
                </v:textbox>
                <w10:wrap anchorx="margin"/>
              </v:shape>
            </w:pict>
          </mc:Fallback>
        </mc:AlternateContent>
      </w:r>
    </w:p>
    <w:p w14:paraId="70D9CE3F" w14:textId="77777777" w:rsidR="009B6F95" w:rsidRDefault="009B6F95" w:rsidP="00B84F31">
      <w:pPr>
        <w:pStyle w:val="Title3"/>
      </w:pPr>
    </w:p>
    <w:p w14:paraId="6ECA4A02" w14:textId="77777777" w:rsidR="009B6F95" w:rsidRDefault="009B6F95" w:rsidP="00B84F31">
      <w:pPr>
        <w:pStyle w:val="Title3"/>
      </w:pPr>
    </w:p>
    <w:p w14:paraId="61862A22" w14:textId="77777777" w:rsidR="009B6F95" w:rsidRDefault="009B6F95" w:rsidP="00B84F31">
      <w:pPr>
        <w:pStyle w:val="Title3"/>
      </w:pPr>
    </w:p>
    <w:p w14:paraId="730B3A7B" w14:textId="77777777" w:rsidR="009B6F95" w:rsidRDefault="009B6F95" w:rsidP="00B84F31">
      <w:pPr>
        <w:pStyle w:val="Title3"/>
      </w:pPr>
    </w:p>
    <w:p w14:paraId="10CF829D" w14:textId="77777777" w:rsidR="009B6F95" w:rsidRDefault="009B6F95" w:rsidP="00B84F31">
      <w:pPr>
        <w:pStyle w:val="Title3"/>
      </w:pPr>
    </w:p>
    <w:p w14:paraId="03D27351" w14:textId="77777777" w:rsidR="009B6F95" w:rsidRDefault="009B6F95" w:rsidP="00B84F31">
      <w:pPr>
        <w:pStyle w:val="Title3"/>
      </w:pPr>
    </w:p>
    <w:p w14:paraId="3B9E9955" w14:textId="77777777" w:rsidR="009B6F95" w:rsidRDefault="009B6F95" w:rsidP="00B84F31">
      <w:pPr>
        <w:pStyle w:val="Title3"/>
      </w:pPr>
    </w:p>
    <w:p w14:paraId="4E6D207A" w14:textId="77777777" w:rsidR="009B6F95" w:rsidRDefault="009B6F95" w:rsidP="00B84F31">
      <w:pPr>
        <w:pStyle w:val="Title3"/>
      </w:pPr>
    </w:p>
    <w:p w14:paraId="1BD8ACBF" w14:textId="77777777" w:rsidR="009B6F95" w:rsidRDefault="009B6F95" w:rsidP="006A4397">
      <w:pPr>
        <w:pStyle w:val="Title3"/>
        <w:ind w:left="0" w:firstLine="0"/>
      </w:pPr>
    </w:p>
    <w:p w14:paraId="6267D7C7" w14:textId="77777777" w:rsidR="009B6F95" w:rsidRPr="00C803F3" w:rsidRDefault="006A439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716BD">
            <w:t>Andrew Jones</w:t>
          </w:r>
        </w:sdtContent>
      </w:sdt>
    </w:p>
    <w:p w14:paraId="44CDD691" w14:textId="77777777" w:rsidR="009B6F95" w:rsidRDefault="006A439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716BD">
            <w:t>Policy Adviser</w:t>
          </w:r>
        </w:sdtContent>
      </w:sdt>
    </w:p>
    <w:p w14:paraId="27AD5A62" w14:textId="77777777" w:rsidR="009B6F95" w:rsidRDefault="006A439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4716BD">
            <w:t>664 3178</w:t>
          </w:r>
        </w:sdtContent>
      </w:sdt>
      <w:r w:rsidR="009B6F95" w:rsidRPr="00B5377C">
        <w:t xml:space="preserve"> </w:t>
      </w:r>
    </w:p>
    <w:p w14:paraId="4071360C" w14:textId="77777777" w:rsidR="009B6F95" w:rsidRDefault="006A439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716BD">
            <w:t>andrew.jones</w:t>
          </w:r>
          <w:r w:rsidR="009B6F95" w:rsidRPr="00C803F3">
            <w:t>@local.gov.uk</w:t>
          </w:r>
        </w:sdtContent>
      </w:sdt>
    </w:p>
    <w:p w14:paraId="52333909" w14:textId="77777777" w:rsidR="009B6F95" w:rsidRPr="00E8118A" w:rsidRDefault="009B6F95" w:rsidP="00B84F31">
      <w:pPr>
        <w:pStyle w:val="Title3"/>
      </w:pPr>
    </w:p>
    <w:p w14:paraId="470F7B08" w14:textId="4EF8D663" w:rsidR="009B6F95" w:rsidRPr="00C803F3" w:rsidRDefault="009B6F95" w:rsidP="006A4397">
      <w:pPr>
        <w:pStyle w:val="Title3"/>
      </w:pPr>
      <w:r w:rsidRPr="00C803F3">
        <w:t xml:space="preserve"> </w:t>
      </w:r>
    </w:p>
    <w:p w14:paraId="37EFB41A"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462856606"/>
          <w:placeholder>
            <w:docPart w:val="64E32219711B409FB05AE6ACFE15A101"/>
          </w:placeholder>
          <w:text w:multiLine="1"/>
        </w:sdtPr>
        <w:sdtEndPr/>
        <w:sdtContent>
          <w:r w:rsidR="004716BD" w:rsidRPr="004716BD">
            <w:rPr>
              <w:rFonts w:eastAsiaTheme="minorEastAsia" w:cs="Arial"/>
              <w:bCs/>
              <w:lang w:eastAsia="ja-JP"/>
            </w:rPr>
            <w:t>Local Government’s relationship with the rail industry</w:t>
          </w:r>
        </w:sdtContent>
      </w:sdt>
      <w:r>
        <w:fldChar w:fldCharType="end"/>
      </w:r>
    </w:p>
    <w:p w14:paraId="01DD2D41" w14:textId="77777777" w:rsidR="009B6F95" w:rsidRPr="00C803F3" w:rsidRDefault="006A439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D1DC7FE" w14:textId="7341505D" w:rsidR="004716BD" w:rsidRPr="00841F3D" w:rsidRDefault="00BF4609" w:rsidP="00214AB7">
      <w:pPr>
        <w:pStyle w:val="ListParagraph"/>
      </w:pPr>
      <w:r>
        <w:t>On the back of</w:t>
      </w:r>
      <w:r w:rsidR="004716BD" w:rsidRPr="00841F3D">
        <w:t xml:space="preserve"> </w:t>
      </w:r>
      <w:r w:rsidRPr="00841F3D">
        <w:t xml:space="preserve">repeated </w:t>
      </w:r>
      <w:r w:rsidR="004716BD" w:rsidRPr="00841F3D">
        <w:t xml:space="preserve">high profile rail industry failures over the past few years the Government </w:t>
      </w:r>
      <w:r>
        <w:t>launched</w:t>
      </w:r>
      <w:r w:rsidR="004716BD" w:rsidRPr="00841F3D">
        <w:t xml:space="preserve"> a major review of the </w:t>
      </w:r>
      <w:r>
        <w:t xml:space="preserve">rail industry and how it is </w:t>
      </w:r>
      <w:r w:rsidR="004716BD" w:rsidRPr="00841F3D">
        <w:t>organis</w:t>
      </w:r>
      <w:r>
        <w:t>ed</w:t>
      </w:r>
      <w:r w:rsidR="004716BD" w:rsidRPr="00841F3D">
        <w:t xml:space="preserve">. </w:t>
      </w:r>
      <w:r>
        <w:t>The review is wide-ranging and</w:t>
      </w:r>
      <w:r w:rsidRPr="00841F3D">
        <w:t xml:space="preserve"> </w:t>
      </w:r>
      <w:r w:rsidR="004716BD" w:rsidRPr="00841F3D">
        <w:t xml:space="preserve">will consider recommendations for reform to </w:t>
      </w:r>
      <w:r w:rsidR="004716BD">
        <w:t>all parts of the rail industry</w:t>
      </w:r>
      <w:r w:rsidR="004716BD" w:rsidRPr="00841F3D">
        <w:t xml:space="preserve">. </w:t>
      </w:r>
      <w:r>
        <w:t>This includes</w:t>
      </w:r>
      <w:r w:rsidR="004716BD" w:rsidRPr="00841F3D">
        <w:t xml:space="preserve"> the </w:t>
      </w:r>
      <w:r w:rsidR="00DF172A">
        <w:t>G</w:t>
      </w:r>
      <w:r w:rsidR="004716BD" w:rsidRPr="00841F3D">
        <w:t>overnment’s franchising strategy</w:t>
      </w:r>
      <w:r>
        <w:t>,</w:t>
      </w:r>
      <w:r w:rsidR="004716BD" w:rsidRPr="00841F3D">
        <w:t xml:space="preserve"> bringing track and train closer together</w:t>
      </w:r>
      <w:r>
        <w:t xml:space="preserve">, </w:t>
      </w:r>
      <w:r w:rsidRPr="00BF4609">
        <w:t>how to improve trans</w:t>
      </w:r>
      <w:r>
        <w:t xml:space="preserve">port services across UK regions, such </w:t>
      </w:r>
      <w:r w:rsidR="00DF172A">
        <w:t xml:space="preserve">as </w:t>
      </w:r>
      <w:r w:rsidR="004716BD" w:rsidRPr="00841F3D">
        <w:t>regional partnerships</w:t>
      </w:r>
      <w:r w:rsidR="00DF172A">
        <w:t>,</w:t>
      </w:r>
      <w:r w:rsidR="004716BD" w:rsidRPr="00841F3D">
        <w:t xml:space="preserve"> and improv</w:t>
      </w:r>
      <w:r>
        <w:t>ing</w:t>
      </w:r>
      <w:r w:rsidR="004716BD" w:rsidRPr="00841F3D">
        <w:t xml:space="preserve"> services and value for money for passengers</w:t>
      </w:r>
      <w:r>
        <w:t xml:space="preserve"> and taxpayers</w:t>
      </w:r>
      <w:r w:rsidR="004716BD" w:rsidRPr="00841F3D">
        <w:t>.</w:t>
      </w:r>
    </w:p>
    <w:p w14:paraId="1A8E29A7" w14:textId="77777777" w:rsidR="004716BD" w:rsidRPr="00841F3D" w:rsidRDefault="004716BD" w:rsidP="004716BD">
      <w:pPr>
        <w:pStyle w:val="ListParagraph"/>
        <w:numPr>
          <w:ilvl w:val="0"/>
          <w:numId w:val="0"/>
        </w:numPr>
        <w:ind w:left="360"/>
      </w:pPr>
    </w:p>
    <w:p w14:paraId="5AE0B5FF" w14:textId="2BB4E683" w:rsidR="004716BD" w:rsidRPr="00841F3D" w:rsidRDefault="004716BD" w:rsidP="004716BD">
      <w:pPr>
        <w:pStyle w:val="ListParagraph"/>
      </w:pPr>
      <w:r>
        <w:t>The chair</w:t>
      </w:r>
      <w:r w:rsidR="008E1627">
        <w:t xml:space="preserve"> of the review</w:t>
      </w:r>
      <w:r>
        <w:t xml:space="preserve">, </w:t>
      </w:r>
      <w:r w:rsidRPr="00841F3D">
        <w:t>Keith Williams</w:t>
      </w:r>
      <w:r w:rsidR="00220E9B">
        <w:t>,</w:t>
      </w:r>
      <w:r w:rsidRPr="00841F3D">
        <w:t xml:space="preserve"> </w:t>
      </w:r>
      <w:r w:rsidR="00DF172A">
        <w:t>is</w:t>
      </w:r>
      <w:r w:rsidRPr="00841F3D">
        <w:t xml:space="preserve"> supported by an external panel and will report next year. The </w:t>
      </w:r>
      <w:r w:rsidR="008E1627">
        <w:t>G</w:t>
      </w:r>
      <w:r w:rsidRPr="00841F3D">
        <w:t>overnment will publish a white paper on the review’s recommendations, with the implementation of reforms planned to start from 2020. The panel will consider all parts of the rail industry, from the current franchising system and industry structures, accountability, and value for money for passengers and taxpayers.</w:t>
      </w:r>
    </w:p>
    <w:p w14:paraId="79B2D8AA" w14:textId="77777777" w:rsidR="004716BD" w:rsidRPr="00841F3D" w:rsidRDefault="004716BD" w:rsidP="004716BD">
      <w:pPr>
        <w:pStyle w:val="ListParagraph"/>
        <w:numPr>
          <w:ilvl w:val="0"/>
          <w:numId w:val="0"/>
        </w:numPr>
        <w:ind w:left="360"/>
      </w:pPr>
    </w:p>
    <w:p w14:paraId="5D2EFA93" w14:textId="0DE65DFF" w:rsidR="004716BD" w:rsidRDefault="00220E9B" w:rsidP="00220E9B">
      <w:pPr>
        <w:pStyle w:val="ListParagraph"/>
      </w:pPr>
      <w:r w:rsidRPr="00220E9B">
        <w:t xml:space="preserve">Councils currently and historically have had a mixed relationship with rail – across a range of issues, such as local growth, as a land owner, but also to influencing rail services and operations. </w:t>
      </w:r>
      <w:r w:rsidR="008E1627">
        <w:t xml:space="preserve">The review </w:t>
      </w:r>
      <w:r w:rsidR="002B5A63">
        <w:t xml:space="preserve">therefore </w:t>
      </w:r>
      <w:r w:rsidR="00961A78">
        <w:t>provides</w:t>
      </w:r>
      <w:r w:rsidR="008E1627">
        <w:t xml:space="preserve"> an opportunity to</w:t>
      </w:r>
      <w:r w:rsidR="004716BD" w:rsidRPr="00841F3D">
        <w:t xml:space="preserve"> offer local </w:t>
      </w:r>
      <w:r w:rsidR="002B49CA" w:rsidRPr="00841F3D">
        <w:t>government’s</w:t>
      </w:r>
      <w:r w:rsidR="004716BD" w:rsidRPr="00841F3D">
        <w:t xml:space="preserve"> perspective on what we would like to see from a successful rail industry</w:t>
      </w:r>
      <w:r w:rsidR="00BF4609">
        <w:t xml:space="preserve"> and how it supports local outcomes such as growth</w:t>
      </w:r>
      <w:r w:rsidR="004716BD" w:rsidRPr="00841F3D">
        <w:t xml:space="preserve">. </w:t>
      </w:r>
    </w:p>
    <w:p w14:paraId="6E4FCD50" w14:textId="77777777" w:rsidR="004716BD" w:rsidRDefault="004716BD" w:rsidP="004716BD">
      <w:pPr>
        <w:pStyle w:val="ListParagraph"/>
        <w:numPr>
          <w:ilvl w:val="0"/>
          <w:numId w:val="0"/>
        </w:numPr>
        <w:ind w:left="360"/>
      </w:pPr>
    </w:p>
    <w:p w14:paraId="06847632" w14:textId="77777777" w:rsidR="00862016" w:rsidRDefault="004716BD" w:rsidP="00862016">
      <w:pPr>
        <w:pStyle w:val="ListParagraph"/>
      </w:pPr>
      <w:r>
        <w:t xml:space="preserve">The </w:t>
      </w:r>
      <w:r w:rsidR="00262C82">
        <w:t>LGA has made a submission to the first stage of the review, which was an initial open call for evidence</w:t>
      </w:r>
      <w:r w:rsidR="00493D44">
        <w:t>. The submission included initial areas where the LGA believes the review could investigate and propose reform. The submission is included as an appendix to this report.</w:t>
      </w:r>
      <w:r w:rsidR="00262C82">
        <w:t xml:space="preserve"> </w:t>
      </w:r>
    </w:p>
    <w:p w14:paraId="22B700A8" w14:textId="77777777" w:rsidR="00862016" w:rsidRDefault="00862016" w:rsidP="00862016">
      <w:pPr>
        <w:pStyle w:val="ListParagraph"/>
        <w:numPr>
          <w:ilvl w:val="0"/>
          <w:numId w:val="0"/>
        </w:numPr>
        <w:ind w:left="360"/>
      </w:pPr>
    </w:p>
    <w:p w14:paraId="61A0F21D" w14:textId="7C484B53" w:rsidR="007D331D" w:rsidRPr="00841F3D" w:rsidRDefault="00961A78" w:rsidP="00862016">
      <w:pPr>
        <w:pStyle w:val="ListParagraph"/>
      </w:pPr>
      <w:r>
        <w:rPr>
          <w:rStyle w:val="ReportTemplate"/>
        </w:rPr>
        <w:t>The review is wide-ranging and this phase is open until 31</w:t>
      </w:r>
      <w:r w:rsidRPr="009B21B2">
        <w:rPr>
          <w:rStyle w:val="ReportTemplate"/>
          <w:vertAlign w:val="superscript"/>
        </w:rPr>
        <w:t>st</w:t>
      </w:r>
      <w:r>
        <w:rPr>
          <w:rStyle w:val="ReportTemplate"/>
        </w:rPr>
        <w:t xml:space="preserve"> May. </w:t>
      </w:r>
      <w:r w:rsidR="005E0194">
        <w:t xml:space="preserve">This </w:t>
      </w:r>
      <w:r w:rsidR="00DF172A">
        <w:t xml:space="preserve">is </w:t>
      </w:r>
      <w:r>
        <w:t xml:space="preserve">therefore a timely </w:t>
      </w:r>
      <w:r w:rsidR="00DF172A">
        <w:t>opportunity for</w:t>
      </w:r>
      <w:r w:rsidR="005E0194">
        <w:t xml:space="preserve"> board members </w:t>
      </w:r>
      <w:r w:rsidR="00DF172A">
        <w:t xml:space="preserve">to highlight </w:t>
      </w:r>
      <w:r w:rsidR="005E0194">
        <w:t xml:space="preserve">their </w:t>
      </w:r>
      <w:r w:rsidR="00DF172A">
        <w:t>experiences</w:t>
      </w:r>
      <w:r w:rsidR="0078762A">
        <w:t xml:space="preserve">, </w:t>
      </w:r>
      <w:r w:rsidR="005E0194">
        <w:t xml:space="preserve">interactions </w:t>
      </w:r>
      <w:r w:rsidR="0078762A">
        <w:t>and</w:t>
      </w:r>
      <w:r w:rsidR="005E0194">
        <w:t xml:space="preserve"> </w:t>
      </w:r>
      <w:r w:rsidR="00DF172A">
        <w:t>their general relationship with the rail industry</w:t>
      </w:r>
      <w:r>
        <w:t xml:space="preserve"> and ensure that the review properly considers the role of local government</w:t>
      </w:r>
      <w:r w:rsidR="005E0194">
        <w:t>.</w:t>
      </w:r>
      <w:r w:rsidRPr="00961A78">
        <w:rPr>
          <w:rStyle w:val="ReportTemplate"/>
        </w:rPr>
        <w:t xml:space="preserve"> </w:t>
      </w:r>
      <w:r>
        <w:rPr>
          <w:rStyle w:val="ReportTemplate"/>
        </w:rPr>
        <w:t>There are likely to be further opportunities to give our perspective when specific areas for reform and reform proposals are identified by the review team.</w:t>
      </w:r>
    </w:p>
    <w:p w14:paraId="76752E81" w14:textId="77777777" w:rsidR="004716BD" w:rsidRDefault="004716BD" w:rsidP="004716BD">
      <w:pPr>
        <w:pStyle w:val="ListParagraph"/>
        <w:numPr>
          <w:ilvl w:val="0"/>
          <w:numId w:val="0"/>
        </w:numPr>
        <w:ind w:left="360"/>
      </w:pPr>
    </w:p>
    <w:p w14:paraId="3A1E98AC" w14:textId="7CFCCA9D" w:rsidR="00B2709A" w:rsidRDefault="00B2709A" w:rsidP="006A4397">
      <w:pPr>
        <w:pStyle w:val="ListParagraph"/>
        <w:rPr>
          <w:rStyle w:val="ReportTemplate"/>
        </w:rPr>
      </w:pPr>
      <w:r>
        <w:t>The board will hear a brief presentation from Rachel Kelley</w:t>
      </w:r>
      <w:r w:rsidRPr="00B2709A">
        <w:t xml:space="preserve"> </w:t>
      </w:r>
      <w:r>
        <w:t>(</w:t>
      </w:r>
      <w:r w:rsidRPr="00B2709A">
        <w:t>Industry Structures Team Lead, Williams Rail Review</w:t>
      </w:r>
      <w:r>
        <w:t>) and be invited to ask questions and discuss our engagement with the review.</w:t>
      </w:r>
      <w:r w:rsidR="00961A78" w:rsidRPr="00961A78">
        <w:t xml:space="preserve"> </w:t>
      </w:r>
      <w:r w:rsidR="00961A78">
        <w:t xml:space="preserve">Rachel is a civil servant in the Department for Transport, leading the development of rail franchising policy and rail strategy. </w:t>
      </w:r>
    </w:p>
    <w:sdt>
      <w:sdtPr>
        <w:rPr>
          <w:rStyle w:val="Style6"/>
        </w:rPr>
        <w:alias w:val="Issues"/>
        <w:tag w:val="Issues"/>
        <w:id w:val="-1684430981"/>
        <w:placeholder>
          <w:docPart w:val="1444C70DB0544F7FA5791133FDBCBD91"/>
        </w:placeholder>
      </w:sdtPr>
      <w:sdtEndPr>
        <w:rPr>
          <w:rStyle w:val="Style6"/>
        </w:rPr>
      </w:sdtEndPr>
      <w:sdtContent>
        <w:p w14:paraId="42D3D806" w14:textId="0D726F03" w:rsidR="009B6F95" w:rsidRDefault="00961A78" w:rsidP="000F69FB">
          <w:pPr>
            <w:rPr>
              <w:rStyle w:val="Style6"/>
            </w:rPr>
          </w:pPr>
          <w:r>
            <w:rPr>
              <w:rStyle w:val="Style6"/>
            </w:rPr>
            <w:t>Scope</w:t>
          </w:r>
        </w:p>
      </w:sdtContent>
    </w:sdt>
    <w:p w14:paraId="4E560F3B" w14:textId="77777777" w:rsidR="006A4397" w:rsidRDefault="00822CBD" w:rsidP="006A4397">
      <w:pPr>
        <w:pStyle w:val="ListParagraph"/>
        <w:rPr>
          <w:rFonts w:eastAsia="Times New Roman" w:cs="Arial"/>
          <w:lang w:val="en" w:eastAsia="en-GB"/>
        </w:rPr>
      </w:pPr>
      <w:r w:rsidRPr="00822CBD">
        <w:rPr>
          <w:rFonts w:eastAsia="Times New Roman" w:cs="Arial"/>
          <w:lang w:val="en" w:eastAsia="en-GB"/>
        </w:rPr>
        <w:t xml:space="preserve">The </w:t>
      </w:r>
      <w:r w:rsidR="00F05A17">
        <w:rPr>
          <w:rFonts w:eastAsia="Times New Roman" w:cs="Arial"/>
          <w:lang w:val="en" w:eastAsia="en-GB"/>
        </w:rPr>
        <w:t>Williams review intends to examine the following review principles is its terms of reference</w:t>
      </w:r>
      <w:r w:rsidRPr="00822CBD">
        <w:rPr>
          <w:rFonts w:eastAsia="Times New Roman" w:cs="Arial"/>
          <w:lang w:val="en" w:eastAsia="en-GB"/>
        </w:rPr>
        <w:t>:</w:t>
      </w:r>
    </w:p>
    <w:p w14:paraId="68618664" w14:textId="77777777" w:rsidR="006A4397" w:rsidRDefault="006A4397" w:rsidP="006A4397">
      <w:pPr>
        <w:pStyle w:val="ListParagraph"/>
        <w:numPr>
          <w:ilvl w:val="0"/>
          <w:numId w:val="0"/>
        </w:numPr>
        <w:ind w:left="360"/>
        <w:rPr>
          <w:rFonts w:eastAsia="Times New Roman" w:cs="Arial"/>
          <w:lang w:val="en" w:eastAsia="en-GB"/>
        </w:rPr>
      </w:pPr>
    </w:p>
    <w:p w14:paraId="32983EC5" w14:textId="77777777" w:rsidR="006A4397" w:rsidRDefault="00822CBD" w:rsidP="006A4397">
      <w:pPr>
        <w:pStyle w:val="ListParagraph"/>
        <w:numPr>
          <w:ilvl w:val="1"/>
          <w:numId w:val="1"/>
        </w:numPr>
        <w:rPr>
          <w:rFonts w:eastAsia="Times New Roman" w:cs="Arial"/>
          <w:lang w:val="en" w:eastAsia="en-GB"/>
        </w:rPr>
      </w:pPr>
      <w:r w:rsidRPr="006A4397">
        <w:rPr>
          <w:rFonts w:eastAsia="Times New Roman" w:cs="Arial"/>
          <w:lang w:val="en" w:eastAsia="en-GB"/>
        </w:rPr>
        <w:lastRenderedPageBreak/>
        <w:t>commercial models for the provision of rail services that prioritise the interests of passengers and taxpayers</w:t>
      </w:r>
    </w:p>
    <w:p w14:paraId="235FCA2C" w14:textId="77777777" w:rsidR="006A4397" w:rsidRDefault="006A4397" w:rsidP="006A4397">
      <w:pPr>
        <w:pStyle w:val="ListParagraph"/>
        <w:numPr>
          <w:ilvl w:val="0"/>
          <w:numId w:val="0"/>
        </w:numPr>
        <w:ind w:left="792"/>
        <w:rPr>
          <w:rFonts w:eastAsia="Times New Roman" w:cs="Arial"/>
          <w:lang w:val="en" w:eastAsia="en-GB"/>
        </w:rPr>
      </w:pPr>
    </w:p>
    <w:p w14:paraId="2F111A5E" w14:textId="77777777" w:rsidR="006A4397" w:rsidRDefault="00822CBD" w:rsidP="006A4397">
      <w:pPr>
        <w:pStyle w:val="ListParagraph"/>
        <w:numPr>
          <w:ilvl w:val="1"/>
          <w:numId w:val="1"/>
        </w:numPr>
        <w:rPr>
          <w:rFonts w:eastAsia="Times New Roman" w:cs="Arial"/>
          <w:lang w:val="en" w:eastAsia="en-GB"/>
        </w:rPr>
      </w:pPr>
      <w:r w:rsidRPr="006A4397">
        <w:rPr>
          <w:rFonts w:eastAsia="Times New Roman" w:cs="Arial"/>
          <w:lang w:val="en" w:eastAsia="en-GB"/>
        </w:rPr>
        <w:t>rail industry structures that promote clear accountability and effective joint-working for both passengers and the freight sector</w:t>
      </w:r>
    </w:p>
    <w:p w14:paraId="69C80A1D" w14:textId="77777777" w:rsidR="006A4397" w:rsidRDefault="006A4397" w:rsidP="006A4397">
      <w:pPr>
        <w:pStyle w:val="ListParagraph"/>
        <w:numPr>
          <w:ilvl w:val="0"/>
          <w:numId w:val="0"/>
        </w:numPr>
        <w:ind w:left="792"/>
        <w:rPr>
          <w:rFonts w:eastAsia="Times New Roman" w:cs="Arial"/>
          <w:lang w:val="en" w:eastAsia="en-GB"/>
        </w:rPr>
      </w:pPr>
    </w:p>
    <w:p w14:paraId="143C100C" w14:textId="77777777" w:rsidR="006A4397" w:rsidRDefault="00822CBD" w:rsidP="006A4397">
      <w:pPr>
        <w:pStyle w:val="ListParagraph"/>
        <w:numPr>
          <w:ilvl w:val="1"/>
          <w:numId w:val="1"/>
        </w:numPr>
        <w:rPr>
          <w:rFonts w:eastAsia="Times New Roman" w:cs="Arial"/>
          <w:lang w:val="en" w:eastAsia="en-GB"/>
        </w:rPr>
      </w:pPr>
      <w:r w:rsidRPr="006A4397">
        <w:rPr>
          <w:rFonts w:eastAsia="Times New Roman" w:cs="Arial"/>
          <w:lang w:val="en" w:eastAsia="en-GB"/>
        </w:rPr>
        <w:t>a system that is financially sustainable and able to address long-term cost pressures</w:t>
      </w:r>
    </w:p>
    <w:p w14:paraId="42EFE325" w14:textId="77777777" w:rsidR="006A4397" w:rsidRDefault="006A4397" w:rsidP="006A4397">
      <w:pPr>
        <w:pStyle w:val="ListParagraph"/>
        <w:numPr>
          <w:ilvl w:val="0"/>
          <w:numId w:val="0"/>
        </w:numPr>
        <w:ind w:left="792"/>
        <w:rPr>
          <w:rFonts w:eastAsia="Times New Roman" w:cs="Arial"/>
          <w:lang w:val="en" w:eastAsia="en-GB"/>
        </w:rPr>
      </w:pPr>
    </w:p>
    <w:p w14:paraId="587A536C" w14:textId="77777777" w:rsidR="006A4397" w:rsidRDefault="00822CBD" w:rsidP="006A4397">
      <w:pPr>
        <w:pStyle w:val="ListParagraph"/>
        <w:numPr>
          <w:ilvl w:val="1"/>
          <w:numId w:val="1"/>
        </w:numPr>
        <w:rPr>
          <w:rFonts w:eastAsia="Times New Roman" w:cs="Arial"/>
          <w:lang w:val="en" w:eastAsia="en-GB"/>
        </w:rPr>
      </w:pPr>
      <w:r w:rsidRPr="006A4397">
        <w:rPr>
          <w:rFonts w:eastAsia="Times New Roman" w:cs="Arial"/>
          <w:lang w:val="en" w:eastAsia="en-GB"/>
        </w:rPr>
        <w:t xml:space="preserve">a railway that is able to offer good value fares for passengers, while </w:t>
      </w:r>
      <w:r w:rsidR="006A4397">
        <w:rPr>
          <w:rFonts w:eastAsia="Times New Roman" w:cs="Arial"/>
          <w:lang w:val="en" w:eastAsia="en-GB"/>
        </w:rPr>
        <w:t>keeping costs down for taxpayers</w:t>
      </w:r>
    </w:p>
    <w:p w14:paraId="7B6EB61A" w14:textId="77777777" w:rsidR="006A4397" w:rsidRDefault="006A4397" w:rsidP="006A4397">
      <w:pPr>
        <w:pStyle w:val="ListParagraph"/>
        <w:numPr>
          <w:ilvl w:val="0"/>
          <w:numId w:val="0"/>
        </w:numPr>
        <w:ind w:left="792"/>
        <w:rPr>
          <w:rFonts w:eastAsia="Times New Roman" w:cs="Arial"/>
          <w:lang w:val="en" w:eastAsia="en-GB"/>
        </w:rPr>
      </w:pPr>
    </w:p>
    <w:p w14:paraId="344E6E45" w14:textId="77777777" w:rsidR="006A4397" w:rsidRDefault="00822CBD" w:rsidP="006A4397">
      <w:pPr>
        <w:pStyle w:val="ListParagraph"/>
        <w:numPr>
          <w:ilvl w:val="1"/>
          <w:numId w:val="1"/>
        </w:numPr>
        <w:rPr>
          <w:rFonts w:eastAsia="Times New Roman" w:cs="Arial"/>
          <w:lang w:val="en" w:eastAsia="en-GB"/>
        </w:rPr>
      </w:pPr>
      <w:r w:rsidRPr="006A4397">
        <w:rPr>
          <w:rFonts w:eastAsia="Times New Roman" w:cs="Arial"/>
          <w:lang w:val="en" w:eastAsia="en-GB"/>
        </w:rPr>
        <w:t>improved industrial relations, to reduce disruption and improve reliability for passengers</w:t>
      </w:r>
    </w:p>
    <w:p w14:paraId="6BB7C448" w14:textId="77777777" w:rsidR="006A4397" w:rsidRDefault="006A4397" w:rsidP="006A4397">
      <w:pPr>
        <w:pStyle w:val="ListParagraph"/>
        <w:numPr>
          <w:ilvl w:val="0"/>
          <w:numId w:val="0"/>
        </w:numPr>
        <w:ind w:left="792"/>
        <w:rPr>
          <w:rFonts w:eastAsia="Times New Roman" w:cs="Arial"/>
          <w:lang w:val="en" w:eastAsia="en-GB"/>
        </w:rPr>
      </w:pPr>
    </w:p>
    <w:p w14:paraId="65691ECB" w14:textId="3FE9142C" w:rsidR="00822CBD" w:rsidRDefault="00822CBD" w:rsidP="006A4397">
      <w:pPr>
        <w:pStyle w:val="ListParagraph"/>
        <w:numPr>
          <w:ilvl w:val="1"/>
          <w:numId w:val="1"/>
        </w:numPr>
        <w:rPr>
          <w:rFonts w:eastAsia="Times New Roman" w:cs="Arial"/>
          <w:lang w:val="en" w:eastAsia="en-GB"/>
        </w:rPr>
      </w:pPr>
      <w:r w:rsidRPr="006A4397">
        <w:rPr>
          <w:rFonts w:eastAsia="Times New Roman" w:cs="Arial"/>
          <w:lang w:val="en" w:eastAsia="en-GB"/>
        </w:rPr>
        <w:t>a rail sector with the agility to respond to future challenges and opportunities</w:t>
      </w:r>
    </w:p>
    <w:p w14:paraId="68A9BF44" w14:textId="77777777" w:rsidR="006A4397" w:rsidRPr="006A4397" w:rsidRDefault="006A4397" w:rsidP="006A4397">
      <w:pPr>
        <w:pStyle w:val="ListParagraph"/>
        <w:numPr>
          <w:ilvl w:val="0"/>
          <w:numId w:val="0"/>
        </w:numPr>
        <w:ind w:left="792"/>
        <w:rPr>
          <w:rFonts w:eastAsia="Times New Roman" w:cs="Arial"/>
          <w:lang w:val="en" w:eastAsia="en-GB"/>
        </w:rPr>
      </w:pPr>
    </w:p>
    <w:p w14:paraId="14D9207F" w14:textId="77777777" w:rsidR="006A4397" w:rsidRDefault="00822CBD" w:rsidP="006A4397">
      <w:pPr>
        <w:pStyle w:val="ListParagraph"/>
        <w:rPr>
          <w:lang w:val="en" w:eastAsia="en-GB"/>
        </w:rPr>
      </w:pPr>
      <w:r w:rsidRPr="00822CBD">
        <w:rPr>
          <w:lang w:val="en" w:eastAsia="en-GB"/>
        </w:rPr>
        <w:t>The review will look at the whole rail industry, including:</w:t>
      </w:r>
    </w:p>
    <w:p w14:paraId="353CD695" w14:textId="77777777" w:rsidR="006A4397" w:rsidRDefault="006A4397" w:rsidP="006A4397">
      <w:pPr>
        <w:pStyle w:val="ListParagraph"/>
        <w:numPr>
          <w:ilvl w:val="0"/>
          <w:numId w:val="0"/>
        </w:numPr>
        <w:ind w:left="360"/>
        <w:rPr>
          <w:lang w:val="en" w:eastAsia="en-GB"/>
        </w:rPr>
      </w:pPr>
    </w:p>
    <w:p w14:paraId="390C4D7B" w14:textId="77777777" w:rsidR="006A4397" w:rsidRPr="006A4397" w:rsidRDefault="00822CBD" w:rsidP="006A4397">
      <w:pPr>
        <w:pStyle w:val="ListParagraph"/>
        <w:numPr>
          <w:ilvl w:val="1"/>
          <w:numId w:val="1"/>
        </w:numPr>
        <w:rPr>
          <w:lang w:val="en" w:eastAsia="en-GB"/>
        </w:rPr>
      </w:pPr>
      <w:r w:rsidRPr="006A4397">
        <w:rPr>
          <w:rFonts w:eastAsia="Times New Roman" w:cs="Arial"/>
          <w:lang w:val="en" w:eastAsia="en-GB"/>
        </w:rPr>
        <w:t>increasing int</w:t>
      </w:r>
      <w:r w:rsidR="006A4397">
        <w:rPr>
          <w:rFonts w:eastAsia="Times New Roman" w:cs="Arial"/>
          <w:lang w:val="en" w:eastAsia="en-GB"/>
        </w:rPr>
        <w:t>egration between track and train</w:t>
      </w:r>
    </w:p>
    <w:p w14:paraId="6B0056C0" w14:textId="77777777" w:rsidR="006A4397" w:rsidRPr="006A4397" w:rsidRDefault="006A4397" w:rsidP="006A4397">
      <w:pPr>
        <w:pStyle w:val="ListParagraph"/>
        <w:numPr>
          <w:ilvl w:val="0"/>
          <w:numId w:val="0"/>
        </w:numPr>
        <w:ind w:left="792"/>
        <w:rPr>
          <w:lang w:val="en" w:eastAsia="en-GB"/>
        </w:rPr>
      </w:pPr>
    </w:p>
    <w:p w14:paraId="0C2FA6EF" w14:textId="77777777" w:rsidR="006A4397" w:rsidRPr="006A4397" w:rsidRDefault="00822CBD" w:rsidP="006A4397">
      <w:pPr>
        <w:pStyle w:val="ListParagraph"/>
        <w:numPr>
          <w:ilvl w:val="1"/>
          <w:numId w:val="1"/>
        </w:numPr>
        <w:rPr>
          <w:lang w:val="en" w:eastAsia="en-GB"/>
        </w:rPr>
      </w:pPr>
      <w:r w:rsidRPr="006A4397">
        <w:rPr>
          <w:rFonts w:eastAsia="Times New Roman" w:cs="Arial"/>
          <w:lang w:val="en" w:eastAsia="en-GB"/>
        </w:rPr>
        <w:t>how to improve transport services across UK regions and devolved nations, including exploring options for devolution of rail powers</w:t>
      </w:r>
    </w:p>
    <w:p w14:paraId="4886E2CD" w14:textId="77777777" w:rsidR="006A4397" w:rsidRPr="006A4397" w:rsidRDefault="006A4397" w:rsidP="006A4397">
      <w:pPr>
        <w:pStyle w:val="ListParagraph"/>
        <w:numPr>
          <w:ilvl w:val="0"/>
          <w:numId w:val="0"/>
        </w:numPr>
        <w:ind w:left="792"/>
        <w:rPr>
          <w:lang w:val="en" w:eastAsia="en-GB"/>
        </w:rPr>
      </w:pPr>
    </w:p>
    <w:p w14:paraId="3E94F2EA" w14:textId="1B23D3F3" w:rsidR="00822CBD" w:rsidRPr="006A4397" w:rsidRDefault="00822CBD" w:rsidP="006A4397">
      <w:pPr>
        <w:pStyle w:val="ListParagraph"/>
        <w:numPr>
          <w:ilvl w:val="1"/>
          <w:numId w:val="1"/>
        </w:numPr>
        <w:rPr>
          <w:lang w:val="en" w:eastAsia="en-GB"/>
        </w:rPr>
      </w:pPr>
      <w:r w:rsidRPr="006A4397">
        <w:rPr>
          <w:rFonts w:eastAsia="Times New Roman" w:cs="Arial"/>
          <w:lang w:val="en" w:eastAsia="en-GB"/>
        </w:rPr>
        <w:t>improving value for money for passengers and taxpayers</w:t>
      </w:r>
    </w:p>
    <w:p w14:paraId="7337C482" w14:textId="77777777" w:rsidR="00961A78" w:rsidRPr="00214AB7" w:rsidRDefault="00961A78" w:rsidP="00822CBD">
      <w:pPr>
        <w:ind w:left="0" w:firstLine="0"/>
        <w:rPr>
          <w:rStyle w:val="ReportTemplate"/>
          <w:rFonts w:cs="Arial"/>
          <w:b/>
        </w:rPr>
      </w:pPr>
      <w:r w:rsidRPr="00214AB7">
        <w:rPr>
          <w:rStyle w:val="ReportTemplate"/>
          <w:rFonts w:cs="Arial"/>
          <w:b/>
        </w:rPr>
        <w:t>Issues</w:t>
      </w:r>
    </w:p>
    <w:p w14:paraId="3CD75548" w14:textId="77777777" w:rsidR="006A4397" w:rsidRDefault="00976575" w:rsidP="006A4397">
      <w:pPr>
        <w:pStyle w:val="ListParagraph"/>
        <w:rPr>
          <w:rFonts w:eastAsia="Times New Roman" w:cs="Arial"/>
          <w:lang w:val="en" w:eastAsia="en-GB"/>
        </w:rPr>
      </w:pPr>
      <w:r w:rsidRPr="00207D23">
        <w:rPr>
          <w:rFonts w:eastAsia="Times New Roman" w:cs="Arial"/>
          <w:lang w:val="en" w:eastAsia="en-GB"/>
        </w:rPr>
        <w:t xml:space="preserve">The </w:t>
      </w:r>
      <w:r w:rsidR="00F05A17" w:rsidRPr="00207D23">
        <w:rPr>
          <w:rFonts w:eastAsia="Times New Roman" w:cs="Arial"/>
          <w:lang w:val="en" w:eastAsia="en-GB"/>
        </w:rPr>
        <w:t xml:space="preserve">initial </w:t>
      </w:r>
      <w:r w:rsidRPr="00207D23">
        <w:rPr>
          <w:rFonts w:eastAsia="Times New Roman" w:cs="Arial"/>
          <w:lang w:val="en" w:eastAsia="en-GB"/>
        </w:rPr>
        <w:t xml:space="preserve">LGA submission </w:t>
      </w:r>
      <w:r w:rsidR="00961A78" w:rsidRPr="00207D23">
        <w:rPr>
          <w:rFonts w:eastAsia="Times New Roman" w:cs="Arial"/>
          <w:lang w:val="en" w:eastAsia="en-GB"/>
        </w:rPr>
        <w:t xml:space="preserve">(attached as an Appendix) </w:t>
      </w:r>
      <w:r w:rsidR="00862016" w:rsidRPr="00207D23">
        <w:rPr>
          <w:rFonts w:eastAsia="Times New Roman" w:cs="Arial"/>
          <w:lang w:val="en" w:eastAsia="en-GB"/>
        </w:rPr>
        <w:t>identified</w:t>
      </w:r>
      <w:r w:rsidRPr="00207D23">
        <w:rPr>
          <w:rFonts w:eastAsia="Times New Roman" w:cs="Arial"/>
          <w:lang w:val="en" w:eastAsia="en-GB"/>
        </w:rPr>
        <w:t xml:space="preserve"> the following core areas of concern for councils</w:t>
      </w:r>
      <w:r w:rsidR="002A5456" w:rsidRPr="00207D23">
        <w:rPr>
          <w:rFonts w:eastAsia="Times New Roman" w:cs="Arial"/>
          <w:lang w:val="en" w:eastAsia="en-GB"/>
        </w:rPr>
        <w:t xml:space="preserve"> where we would wish th</w:t>
      </w:r>
      <w:r w:rsidR="00E47FD6" w:rsidRPr="00207D23">
        <w:rPr>
          <w:rFonts w:eastAsia="Times New Roman" w:cs="Arial"/>
          <w:lang w:val="en" w:eastAsia="en-GB"/>
        </w:rPr>
        <w:t>e review to focus their efforts:</w:t>
      </w:r>
    </w:p>
    <w:p w14:paraId="1D528D62" w14:textId="77777777" w:rsidR="006A4397" w:rsidRDefault="006A4397" w:rsidP="006A4397">
      <w:pPr>
        <w:pStyle w:val="ListParagraph"/>
        <w:numPr>
          <w:ilvl w:val="0"/>
          <w:numId w:val="0"/>
        </w:numPr>
        <w:ind w:left="360"/>
        <w:rPr>
          <w:rFonts w:eastAsia="Times New Roman" w:cs="Arial"/>
          <w:lang w:val="en" w:eastAsia="en-GB"/>
        </w:rPr>
      </w:pPr>
    </w:p>
    <w:p w14:paraId="3611B062" w14:textId="77777777" w:rsidR="006A4397" w:rsidRPr="006A4397" w:rsidRDefault="00822CBD" w:rsidP="006A4397">
      <w:pPr>
        <w:pStyle w:val="ListParagraph"/>
        <w:numPr>
          <w:ilvl w:val="1"/>
          <w:numId w:val="1"/>
        </w:numPr>
        <w:rPr>
          <w:rFonts w:eastAsia="Times New Roman" w:cs="Arial"/>
          <w:lang w:val="en" w:eastAsia="en-GB"/>
        </w:rPr>
      </w:pPr>
      <w:r w:rsidRPr="006A4397">
        <w:rPr>
          <w:rFonts w:eastAsia="Calibri" w:cs="Arial"/>
        </w:rPr>
        <w:t>Councils role in suburban rail and devolution</w:t>
      </w:r>
    </w:p>
    <w:p w14:paraId="5D648B6E" w14:textId="77777777" w:rsidR="006A4397" w:rsidRPr="006A4397" w:rsidRDefault="006A4397" w:rsidP="006A4397">
      <w:pPr>
        <w:pStyle w:val="ListParagraph"/>
        <w:numPr>
          <w:ilvl w:val="0"/>
          <w:numId w:val="0"/>
        </w:numPr>
        <w:ind w:left="792"/>
        <w:rPr>
          <w:rFonts w:eastAsia="Times New Roman" w:cs="Arial"/>
          <w:lang w:val="en" w:eastAsia="en-GB"/>
        </w:rPr>
      </w:pPr>
    </w:p>
    <w:p w14:paraId="6CCAC18B" w14:textId="77777777" w:rsidR="006A4397" w:rsidRPr="006A4397" w:rsidRDefault="00822CBD" w:rsidP="006A4397">
      <w:pPr>
        <w:pStyle w:val="ListParagraph"/>
        <w:numPr>
          <w:ilvl w:val="1"/>
          <w:numId w:val="1"/>
        </w:numPr>
        <w:rPr>
          <w:rFonts w:eastAsia="Times New Roman" w:cs="Arial"/>
          <w:lang w:val="en" w:eastAsia="en-GB"/>
        </w:rPr>
      </w:pPr>
      <w:r w:rsidRPr="006A4397">
        <w:rPr>
          <w:rFonts w:eastAsia="Calibri" w:cs="Arial"/>
        </w:rPr>
        <w:t xml:space="preserve">The use </w:t>
      </w:r>
      <w:r w:rsidR="00F05A17" w:rsidRPr="006A4397">
        <w:rPr>
          <w:rFonts w:eastAsia="Calibri" w:cs="Arial"/>
        </w:rPr>
        <w:t xml:space="preserve">and disposal </w:t>
      </w:r>
      <w:r w:rsidRPr="006A4397">
        <w:rPr>
          <w:rFonts w:eastAsia="Calibri" w:cs="Arial"/>
        </w:rPr>
        <w:t>of rail land</w:t>
      </w:r>
      <w:r w:rsidR="00F05A17" w:rsidRPr="006A4397">
        <w:rPr>
          <w:rFonts w:eastAsia="Calibri" w:cs="Arial"/>
        </w:rPr>
        <w:t xml:space="preserve"> especially for </w:t>
      </w:r>
      <w:r w:rsidR="00E47FD6" w:rsidRPr="006A4397">
        <w:rPr>
          <w:rFonts w:eastAsia="Calibri" w:cs="Arial"/>
        </w:rPr>
        <w:t>housing</w:t>
      </w:r>
    </w:p>
    <w:p w14:paraId="16F42DA3" w14:textId="77777777" w:rsidR="006A4397" w:rsidRPr="006A4397" w:rsidRDefault="006A4397" w:rsidP="006A4397">
      <w:pPr>
        <w:pStyle w:val="ListParagraph"/>
        <w:numPr>
          <w:ilvl w:val="0"/>
          <w:numId w:val="0"/>
        </w:numPr>
        <w:ind w:left="792"/>
        <w:rPr>
          <w:rFonts w:eastAsia="Times New Roman" w:cs="Arial"/>
          <w:lang w:val="en" w:eastAsia="en-GB"/>
        </w:rPr>
      </w:pPr>
    </w:p>
    <w:p w14:paraId="451E5AE9" w14:textId="77777777" w:rsidR="006A4397" w:rsidRPr="006A4397" w:rsidRDefault="00F05A17" w:rsidP="006A4397">
      <w:pPr>
        <w:pStyle w:val="ListParagraph"/>
        <w:numPr>
          <w:ilvl w:val="1"/>
          <w:numId w:val="1"/>
        </w:numPr>
        <w:rPr>
          <w:rFonts w:eastAsia="Times New Roman" w:cs="Arial"/>
          <w:lang w:val="en" w:eastAsia="en-GB"/>
        </w:rPr>
      </w:pPr>
      <w:r w:rsidRPr="006A4397">
        <w:rPr>
          <w:rFonts w:eastAsia="Calibri" w:cs="Arial"/>
        </w:rPr>
        <w:t>Investing in improving stations and t</w:t>
      </w:r>
      <w:r w:rsidR="00822CBD" w:rsidRPr="006A4397">
        <w:rPr>
          <w:rFonts w:eastAsia="Calibri" w:cs="Arial"/>
        </w:rPr>
        <w:t>he role of stations in wider regeneration projects</w:t>
      </w:r>
    </w:p>
    <w:p w14:paraId="632F035E" w14:textId="77777777" w:rsidR="006A4397" w:rsidRPr="006A4397" w:rsidRDefault="006A4397" w:rsidP="006A4397">
      <w:pPr>
        <w:pStyle w:val="ListParagraph"/>
        <w:numPr>
          <w:ilvl w:val="0"/>
          <w:numId w:val="0"/>
        </w:numPr>
        <w:ind w:left="792"/>
        <w:rPr>
          <w:rFonts w:eastAsia="Times New Roman" w:cs="Arial"/>
          <w:lang w:val="en" w:eastAsia="en-GB"/>
        </w:rPr>
      </w:pPr>
    </w:p>
    <w:p w14:paraId="66F2CA92" w14:textId="77777777" w:rsidR="006A4397" w:rsidRPr="006A4397" w:rsidRDefault="00F05A17" w:rsidP="006A4397">
      <w:pPr>
        <w:pStyle w:val="ListParagraph"/>
        <w:numPr>
          <w:ilvl w:val="1"/>
          <w:numId w:val="1"/>
        </w:numPr>
        <w:rPr>
          <w:rFonts w:eastAsia="Times New Roman" w:cs="Arial"/>
          <w:lang w:val="en" w:eastAsia="en-GB"/>
        </w:rPr>
      </w:pPr>
      <w:r w:rsidRPr="006A4397">
        <w:rPr>
          <w:rFonts w:eastAsia="Calibri" w:cs="Arial"/>
        </w:rPr>
        <w:t>The provision of e</w:t>
      </w:r>
      <w:r w:rsidR="00822CBD" w:rsidRPr="006A4397">
        <w:rPr>
          <w:rFonts w:eastAsia="Calibri" w:cs="Arial"/>
        </w:rPr>
        <w:t>ntirely new stations</w:t>
      </w:r>
    </w:p>
    <w:p w14:paraId="69FC6075" w14:textId="77777777" w:rsidR="006A4397" w:rsidRPr="006A4397" w:rsidRDefault="006A4397" w:rsidP="006A4397">
      <w:pPr>
        <w:pStyle w:val="ListParagraph"/>
        <w:numPr>
          <w:ilvl w:val="0"/>
          <w:numId w:val="0"/>
        </w:numPr>
        <w:ind w:left="792"/>
        <w:rPr>
          <w:rFonts w:eastAsia="Times New Roman" w:cs="Arial"/>
          <w:lang w:val="en" w:eastAsia="en-GB"/>
        </w:rPr>
      </w:pPr>
    </w:p>
    <w:p w14:paraId="4802BD40" w14:textId="5F9CB4CE" w:rsidR="006A4397" w:rsidRPr="006A4397" w:rsidRDefault="00822CBD" w:rsidP="006A4397">
      <w:pPr>
        <w:pStyle w:val="ListParagraph"/>
        <w:numPr>
          <w:ilvl w:val="1"/>
          <w:numId w:val="1"/>
        </w:numPr>
        <w:rPr>
          <w:rFonts w:eastAsia="Times New Roman" w:cs="Arial"/>
          <w:lang w:val="en" w:eastAsia="en-GB"/>
        </w:rPr>
      </w:pPr>
      <w:r w:rsidRPr="006A4397">
        <w:rPr>
          <w:rFonts w:eastAsia="Calibri" w:cs="Arial"/>
        </w:rPr>
        <w:t>Funding from outside bodies</w:t>
      </w:r>
      <w:r w:rsidR="00F05A17" w:rsidRPr="006A4397">
        <w:rPr>
          <w:rFonts w:eastAsia="Calibri" w:cs="Arial"/>
        </w:rPr>
        <w:t>, including local authorities, to fund improvements to rail infrastructure</w:t>
      </w:r>
    </w:p>
    <w:p w14:paraId="19D1346E" w14:textId="77777777" w:rsidR="006A4397" w:rsidRPr="006A4397" w:rsidRDefault="006A4397" w:rsidP="006A4397">
      <w:pPr>
        <w:pStyle w:val="ListParagraph"/>
        <w:numPr>
          <w:ilvl w:val="0"/>
          <w:numId w:val="0"/>
        </w:numPr>
        <w:ind w:left="792"/>
        <w:rPr>
          <w:rFonts w:eastAsia="Times New Roman" w:cs="Arial"/>
          <w:lang w:val="en" w:eastAsia="en-GB"/>
        </w:rPr>
      </w:pPr>
    </w:p>
    <w:p w14:paraId="43E8B11B" w14:textId="77777777" w:rsidR="006A4397" w:rsidRPr="006A4397" w:rsidRDefault="00822CBD" w:rsidP="006A4397">
      <w:pPr>
        <w:pStyle w:val="ListParagraph"/>
        <w:numPr>
          <w:ilvl w:val="1"/>
          <w:numId w:val="1"/>
        </w:numPr>
        <w:rPr>
          <w:rFonts w:eastAsia="Times New Roman" w:cs="Arial"/>
          <w:lang w:val="en" w:eastAsia="en-GB"/>
        </w:rPr>
      </w:pPr>
      <w:r w:rsidRPr="006A4397">
        <w:rPr>
          <w:rFonts w:eastAsia="Calibri" w:cs="Arial"/>
        </w:rPr>
        <w:t>Crossing the railways</w:t>
      </w:r>
      <w:r w:rsidR="00E47FD6" w:rsidRPr="006A4397">
        <w:rPr>
          <w:rFonts w:eastAsia="Calibri" w:cs="Arial"/>
        </w:rPr>
        <w:t>, especially where it is done via the local highway network</w:t>
      </w:r>
    </w:p>
    <w:p w14:paraId="1AB89DBC" w14:textId="77777777" w:rsidR="006A4397" w:rsidRPr="006A4397" w:rsidRDefault="006A4397" w:rsidP="006A4397">
      <w:pPr>
        <w:pStyle w:val="ListParagraph"/>
        <w:numPr>
          <w:ilvl w:val="0"/>
          <w:numId w:val="0"/>
        </w:numPr>
        <w:ind w:left="792"/>
        <w:rPr>
          <w:rFonts w:eastAsia="Times New Roman" w:cs="Arial"/>
          <w:lang w:val="en" w:eastAsia="en-GB"/>
        </w:rPr>
      </w:pPr>
    </w:p>
    <w:p w14:paraId="1F47C9E4" w14:textId="02BE0600" w:rsidR="00E47FD6" w:rsidRPr="006A4397" w:rsidRDefault="00822CBD" w:rsidP="006A4397">
      <w:pPr>
        <w:pStyle w:val="ListParagraph"/>
        <w:numPr>
          <w:ilvl w:val="1"/>
          <w:numId w:val="1"/>
        </w:numPr>
        <w:rPr>
          <w:rFonts w:eastAsia="Times New Roman" w:cs="Arial"/>
          <w:lang w:val="en" w:eastAsia="en-GB"/>
        </w:rPr>
      </w:pPr>
      <w:r w:rsidRPr="006A4397">
        <w:rPr>
          <w:rFonts w:eastAsia="Calibri" w:cs="Arial"/>
        </w:rPr>
        <w:t xml:space="preserve">Community </w:t>
      </w:r>
      <w:r w:rsidR="00F05A17" w:rsidRPr="006A4397">
        <w:rPr>
          <w:rFonts w:eastAsia="Calibri" w:cs="Arial"/>
        </w:rPr>
        <w:t xml:space="preserve">and local authority </w:t>
      </w:r>
      <w:r w:rsidRPr="006A4397">
        <w:rPr>
          <w:rFonts w:eastAsia="Calibri" w:cs="Arial"/>
        </w:rPr>
        <w:t>engagement</w:t>
      </w:r>
      <w:r w:rsidR="00F05A17" w:rsidRPr="006A4397">
        <w:rPr>
          <w:rFonts w:eastAsia="Calibri" w:cs="Arial"/>
        </w:rPr>
        <w:t xml:space="preserve"> by the rail industry</w:t>
      </w:r>
    </w:p>
    <w:sdt>
      <w:sdtPr>
        <w:rPr>
          <w:rStyle w:val="Style6"/>
        </w:rPr>
        <w:alias w:val="Wales"/>
        <w:tag w:val="Wales"/>
        <w:id w:val="77032369"/>
        <w:placeholder>
          <w:docPart w:val="CCACF771AC5445ADB14224EB8C2968E4"/>
        </w:placeholder>
      </w:sdtPr>
      <w:sdtEndPr>
        <w:rPr>
          <w:rStyle w:val="Style6"/>
        </w:rPr>
      </w:sdtEndPr>
      <w:sdtContent>
        <w:p w14:paraId="2018E900" w14:textId="77777777" w:rsidR="00B2709A" w:rsidRPr="00C803F3" w:rsidRDefault="00B2709A" w:rsidP="00B2709A">
          <w:pPr>
            <w:spacing w:line="259" w:lineRule="auto"/>
          </w:pPr>
          <w:r w:rsidRPr="00C803F3">
            <w:rPr>
              <w:rStyle w:val="Style6"/>
            </w:rPr>
            <w:t>Implications for Wales</w:t>
          </w:r>
        </w:p>
      </w:sdtContent>
    </w:sdt>
    <w:p w14:paraId="76AF6F2D" w14:textId="77777777" w:rsidR="00B2709A" w:rsidRPr="006A4397" w:rsidRDefault="00B2709A" w:rsidP="00B2709A">
      <w:pPr>
        <w:pStyle w:val="ListParagraph"/>
        <w:rPr>
          <w:rStyle w:val="ReportTemplate"/>
        </w:rPr>
      </w:pPr>
      <w:r w:rsidRPr="006A4397">
        <w:rPr>
          <w:rStyle w:val="ReportTemplate"/>
        </w:rPr>
        <w:t>The review will include provision of rail within Wales. At this early stage of engagement with the review officers will seek to collaborate with colleagues in WLGA to understand the level of engagement they intend to have with the review and ensure that common messages are co-ordinated.</w:t>
      </w:r>
    </w:p>
    <w:p w14:paraId="43490ACE" w14:textId="77777777" w:rsidR="00B2709A" w:rsidRPr="009B1AA8" w:rsidRDefault="00B2709A" w:rsidP="00B2709A">
      <w:pPr>
        <w:ind w:left="0" w:firstLine="0"/>
        <w:rPr>
          <w:rStyle w:val="ReportTemplate"/>
        </w:rPr>
      </w:pPr>
      <w:r>
        <w:rPr>
          <w:rStyle w:val="Style6"/>
        </w:rPr>
        <w:t xml:space="preserve"> </w:t>
      </w:r>
      <w:sdt>
        <w:sdtPr>
          <w:rPr>
            <w:rStyle w:val="Style6"/>
          </w:rPr>
          <w:alias w:val="Financial Implications"/>
          <w:tag w:val="Financial Implications"/>
          <w:id w:val="-564251015"/>
          <w:placeholder>
            <w:docPart w:val="22F020D135E2470783482784C51DA71D"/>
          </w:placeholder>
        </w:sdtPr>
        <w:sdtEndPr>
          <w:rPr>
            <w:rStyle w:val="Style6"/>
          </w:rPr>
        </w:sdtEndPr>
        <w:sdtContent>
          <w:r w:rsidRPr="009B1AA8">
            <w:rPr>
              <w:rStyle w:val="Style6"/>
            </w:rPr>
            <w:t>Financial Implications</w:t>
          </w:r>
        </w:sdtContent>
      </w:sdt>
    </w:p>
    <w:p w14:paraId="64306B9B" w14:textId="77777777" w:rsidR="00B2709A" w:rsidRPr="00B2709A" w:rsidRDefault="00B2709A" w:rsidP="00B2709A">
      <w:pPr>
        <w:pStyle w:val="ListParagraph"/>
        <w:rPr>
          <w:rStyle w:val="Title2"/>
          <w:b w:val="0"/>
          <w:sz w:val="22"/>
        </w:rPr>
      </w:pPr>
      <w:r w:rsidRPr="00B2709A">
        <w:rPr>
          <w:rStyle w:val="Title2"/>
          <w:b w:val="0"/>
          <w:sz w:val="22"/>
        </w:rPr>
        <w:t>None</w:t>
      </w:r>
    </w:p>
    <w:p w14:paraId="309D134B" w14:textId="77777777" w:rsidR="009B6F95" w:rsidRDefault="006A4397" w:rsidP="000F69FB">
      <w:pPr>
        <w:rPr>
          <w:rStyle w:val="Style6"/>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14F9F300" w14:textId="0B51C9E9" w:rsidR="00172DFF" w:rsidRPr="009B1AA8" w:rsidRDefault="001F6CF8" w:rsidP="004C58EF">
      <w:pPr>
        <w:ind w:left="0" w:firstLine="0"/>
        <w:rPr>
          <w:rStyle w:val="ReportTemplate"/>
        </w:rPr>
      </w:pPr>
      <w:r>
        <w:rPr>
          <w:rStyle w:val="ReportTemplate"/>
        </w:rPr>
        <w:t>T</w:t>
      </w:r>
      <w:r w:rsidR="004C58EF">
        <w:rPr>
          <w:rStyle w:val="ReportTemplate"/>
        </w:rPr>
        <w:t xml:space="preserve">he board is asked to provide direction for future </w:t>
      </w:r>
      <w:r w:rsidR="00961A78">
        <w:rPr>
          <w:rStyle w:val="ReportTemplate"/>
        </w:rPr>
        <w:t xml:space="preserve">LGA </w:t>
      </w:r>
      <w:r w:rsidR="004C58EF">
        <w:rPr>
          <w:rStyle w:val="ReportTemplate"/>
        </w:rPr>
        <w:t>engagement with the review.</w:t>
      </w:r>
    </w:p>
    <w:p w14:paraId="53EBF6CE" w14:textId="77777777" w:rsidR="009B6F95" w:rsidRDefault="009B6F95" w:rsidP="006C1ABD">
      <w:pPr>
        <w:pStyle w:val="ListParagraph"/>
        <w:numPr>
          <w:ilvl w:val="0"/>
          <w:numId w:val="0"/>
        </w:numPr>
        <w:ind w:left="360"/>
        <w:rPr>
          <w:rStyle w:val="ReportTemplate"/>
        </w:rPr>
      </w:pPr>
    </w:p>
    <w:p w14:paraId="1E681255"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4BE79" w16cid:durableId="1FFEA6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AAA03" w14:textId="77777777" w:rsidR="00214AB7" w:rsidRPr="00C803F3" w:rsidRDefault="00214AB7" w:rsidP="00C803F3">
      <w:r>
        <w:separator/>
      </w:r>
    </w:p>
  </w:endnote>
  <w:endnote w:type="continuationSeparator" w:id="0">
    <w:p w14:paraId="011F5B22" w14:textId="77777777" w:rsidR="00214AB7" w:rsidRPr="00C803F3" w:rsidRDefault="00214AB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8EF62" w14:textId="77777777" w:rsidR="00214AB7" w:rsidRPr="00C803F3" w:rsidRDefault="00214AB7" w:rsidP="00C803F3">
      <w:r>
        <w:separator/>
      </w:r>
    </w:p>
  </w:footnote>
  <w:footnote w:type="continuationSeparator" w:id="0">
    <w:p w14:paraId="287E84B9" w14:textId="77777777" w:rsidR="00214AB7" w:rsidRPr="00C803F3" w:rsidRDefault="00214AB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25FA" w14:textId="77777777" w:rsidR="00214AB7" w:rsidRDefault="00214AB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14AB7" w:rsidRPr="00C25CA7" w14:paraId="3CA381BE" w14:textId="77777777" w:rsidTr="000F69FB">
      <w:trPr>
        <w:trHeight w:val="416"/>
      </w:trPr>
      <w:tc>
        <w:tcPr>
          <w:tcW w:w="5812" w:type="dxa"/>
          <w:vMerge w:val="restart"/>
        </w:tcPr>
        <w:p w14:paraId="02F09C89" w14:textId="77777777" w:rsidR="00214AB7" w:rsidRPr="00C803F3" w:rsidRDefault="00214AB7" w:rsidP="00C803F3">
          <w:r w:rsidRPr="00C803F3">
            <w:rPr>
              <w:noProof/>
              <w:lang w:eastAsia="en-GB"/>
            </w:rPr>
            <w:drawing>
              <wp:inline distT="0" distB="0" distL="0" distR="0" wp14:anchorId="0BFF659E" wp14:editId="5FEA25B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6697D3A" w14:textId="77777777" w:rsidR="006A4397" w:rsidRDefault="006A4397" w:rsidP="006A4397">
              <w:pPr>
                <w:ind w:left="0" w:firstLine="0"/>
                <w:rPr>
                  <w:rFonts w:cs="Arial"/>
                  <w:b/>
                  <w:color w:val="464B51"/>
                  <w:lang w:val="en"/>
                </w:rPr>
              </w:pPr>
              <w:r w:rsidRPr="006A4397">
                <w:rPr>
                  <w:rFonts w:cs="Arial"/>
                  <w:b/>
                  <w:color w:val="464B51"/>
                  <w:lang w:val="en"/>
                </w:rPr>
                <w:t>Environment, Economy, Housing &amp; Transport Board</w:t>
              </w:r>
            </w:p>
            <w:p w14:paraId="63B1F226" w14:textId="47F61E18" w:rsidR="00214AB7" w:rsidRPr="00C803F3" w:rsidRDefault="00214AB7" w:rsidP="006A4397">
              <w:pPr>
                <w:ind w:left="0" w:firstLine="0"/>
              </w:pPr>
            </w:p>
          </w:tc>
        </w:sdtContent>
      </w:sdt>
    </w:tr>
    <w:tr w:rsidR="00214AB7" w14:paraId="7B2C44A5" w14:textId="77777777" w:rsidTr="000F69FB">
      <w:trPr>
        <w:trHeight w:val="406"/>
      </w:trPr>
      <w:tc>
        <w:tcPr>
          <w:tcW w:w="5812" w:type="dxa"/>
          <w:vMerge/>
        </w:tcPr>
        <w:p w14:paraId="67B519C2" w14:textId="77777777" w:rsidR="00214AB7" w:rsidRPr="00A627DD" w:rsidRDefault="00214AB7" w:rsidP="00C803F3"/>
      </w:tc>
      <w:tc>
        <w:tcPr>
          <w:tcW w:w="4106" w:type="dxa"/>
        </w:tcPr>
        <w:sdt>
          <w:sdtPr>
            <w:alias w:val="Date"/>
            <w:tag w:val="Date"/>
            <w:id w:val="-488943452"/>
            <w:placeholder>
              <w:docPart w:val="DC36D9B85A214F14AB68618A90760C36"/>
            </w:placeholder>
            <w:date w:fullDate="2019-02-12T00:00:00Z">
              <w:dateFormat w:val="dd MMMM yyyy"/>
              <w:lid w:val="en-GB"/>
              <w:storeMappedDataAs w:val="dateTime"/>
              <w:calendar w:val="gregorian"/>
            </w:date>
          </w:sdtPr>
          <w:sdtEndPr/>
          <w:sdtContent>
            <w:p w14:paraId="29AA091C" w14:textId="103C84C0" w:rsidR="00214AB7" w:rsidRPr="00C803F3" w:rsidRDefault="006A4397" w:rsidP="00C803F3">
              <w:r>
                <w:t>12 February 2019</w:t>
              </w:r>
            </w:p>
          </w:sdtContent>
        </w:sdt>
      </w:tc>
    </w:tr>
    <w:tr w:rsidR="00214AB7" w:rsidRPr="00C25CA7" w14:paraId="26A15726" w14:textId="77777777" w:rsidTr="000F69FB">
      <w:trPr>
        <w:trHeight w:val="89"/>
      </w:trPr>
      <w:tc>
        <w:tcPr>
          <w:tcW w:w="5812" w:type="dxa"/>
          <w:vMerge/>
        </w:tcPr>
        <w:p w14:paraId="6C526719" w14:textId="77777777" w:rsidR="00214AB7" w:rsidRPr="00A627DD" w:rsidRDefault="00214AB7" w:rsidP="00C803F3"/>
      </w:tc>
      <w:tc>
        <w:tcPr>
          <w:tcW w:w="4106" w:type="dxa"/>
        </w:tcPr>
        <w:sdt>
          <w:sdtPr>
            <w:alias w:val="Item no."/>
            <w:tag w:val="Item no."/>
            <w:id w:val="-624237752"/>
            <w:placeholder>
              <w:docPart w:val="E82C81CF1FFA4ABEBE434B5B73B7C3E5"/>
            </w:placeholder>
          </w:sdtPr>
          <w:sdtEndPr/>
          <w:sdtContent>
            <w:p w14:paraId="304A1F59" w14:textId="69D04810" w:rsidR="00214AB7" w:rsidRPr="00C803F3" w:rsidRDefault="006A4397" w:rsidP="006A4397">
              <w:r>
                <w:t xml:space="preserve">  </w:t>
              </w:r>
            </w:p>
          </w:sdtContent>
        </w:sdt>
      </w:tc>
    </w:tr>
  </w:tbl>
  <w:p w14:paraId="16992107" w14:textId="77777777" w:rsidR="00214AB7" w:rsidRDefault="00214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766"/>
    <w:multiLevelType w:val="hybridMultilevel"/>
    <w:tmpl w:val="DE90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140C"/>
    <w:multiLevelType w:val="hybridMultilevel"/>
    <w:tmpl w:val="2C621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C354B"/>
    <w:multiLevelType w:val="multilevel"/>
    <w:tmpl w:val="9F1C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30DE8"/>
    <w:multiLevelType w:val="multilevel"/>
    <w:tmpl w:val="43FED48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DA43B2"/>
    <w:multiLevelType w:val="hybridMultilevel"/>
    <w:tmpl w:val="75B40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409D4"/>
    <w:multiLevelType w:val="hybridMultilevel"/>
    <w:tmpl w:val="6BC841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86BB9"/>
    <w:multiLevelType w:val="hybridMultilevel"/>
    <w:tmpl w:val="D22EAD9E"/>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52A55398"/>
    <w:multiLevelType w:val="hybridMultilevel"/>
    <w:tmpl w:val="EF4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D68A8"/>
    <w:multiLevelType w:val="hybridMultilevel"/>
    <w:tmpl w:val="A7307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AF59D9"/>
    <w:multiLevelType w:val="multilevel"/>
    <w:tmpl w:val="21F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564CC"/>
    <w:multiLevelType w:val="hybridMultilevel"/>
    <w:tmpl w:val="7C8ED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435667"/>
    <w:multiLevelType w:val="hybridMultilevel"/>
    <w:tmpl w:val="0900A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36F26"/>
    <w:multiLevelType w:val="multilevel"/>
    <w:tmpl w:val="AA12102E"/>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9"/>
  </w:num>
  <w:num w:numId="9">
    <w:abstractNumId w:val="6"/>
  </w:num>
  <w:num w:numId="10">
    <w:abstractNumId w:val="12"/>
  </w:num>
  <w:num w:numId="11">
    <w:abstractNumId w:val="10"/>
  </w:num>
  <w:num w:numId="12">
    <w:abstractNumId w:val="3"/>
  </w:num>
  <w:num w:numId="13">
    <w:abstractNumId w:val="11"/>
  </w:num>
  <w:num w:numId="14">
    <w:abstractNumId w:val="2"/>
  </w:num>
  <w:num w:numId="15">
    <w:abstractNumId w:val="8"/>
  </w:num>
  <w:num w:numId="16">
    <w:abstractNumId w:val="5"/>
  </w:num>
  <w:num w:numId="17">
    <w:abstractNumId w:val="5"/>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1F72"/>
    <w:rsid w:val="000F69FB"/>
    <w:rsid w:val="000F7BF3"/>
    <w:rsid w:val="0013223B"/>
    <w:rsid w:val="001370AF"/>
    <w:rsid w:val="00165D26"/>
    <w:rsid w:val="00165DB8"/>
    <w:rsid w:val="00172DFF"/>
    <w:rsid w:val="001B36CE"/>
    <w:rsid w:val="001F6CF8"/>
    <w:rsid w:val="00207D23"/>
    <w:rsid w:val="00214AB7"/>
    <w:rsid w:val="00217D0A"/>
    <w:rsid w:val="00220E9B"/>
    <w:rsid w:val="002539E9"/>
    <w:rsid w:val="00262C82"/>
    <w:rsid w:val="002A5456"/>
    <w:rsid w:val="002B49CA"/>
    <w:rsid w:val="002B5A63"/>
    <w:rsid w:val="002C1A1E"/>
    <w:rsid w:val="002C2F3C"/>
    <w:rsid w:val="002F17A7"/>
    <w:rsid w:val="00301A51"/>
    <w:rsid w:val="00363A71"/>
    <w:rsid w:val="004716BD"/>
    <w:rsid w:val="00493D44"/>
    <w:rsid w:val="004C58EF"/>
    <w:rsid w:val="004D6DAB"/>
    <w:rsid w:val="005D4D3F"/>
    <w:rsid w:val="005E0194"/>
    <w:rsid w:val="006160C6"/>
    <w:rsid w:val="00693DB7"/>
    <w:rsid w:val="006A4397"/>
    <w:rsid w:val="006C1ABD"/>
    <w:rsid w:val="0070398F"/>
    <w:rsid w:val="00712C86"/>
    <w:rsid w:val="00713D29"/>
    <w:rsid w:val="00733322"/>
    <w:rsid w:val="007622BA"/>
    <w:rsid w:val="0078762A"/>
    <w:rsid w:val="00795C95"/>
    <w:rsid w:val="007D331D"/>
    <w:rsid w:val="007D6B07"/>
    <w:rsid w:val="0080661C"/>
    <w:rsid w:val="00822CBD"/>
    <w:rsid w:val="00862016"/>
    <w:rsid w:val="008744DF"/>
    <w:rsid w:val="00891AE9"/>
    <w:rsid w:val="008E1627"/>
    <w:rsid w:val="00961A78"/>
    <w:rsid w:val="00976575"/>
    <w:rsid w:val="009821C0"/>
    <w:rsid w:val="00991DF2"/>
    <w:rsid w:val="009B1AA8"/>
    <w:rsid w:val="009B6F95"/>
    <w:rsid w:val="00A41020"/>
    <w:rsid w:val="00A41AAF"/>
    <w:rsid w:val="00B2709A"/>
    <w:rsid w:val="00B753F3"/>
    <w:rsid w:val="00B84F31"/>
    <w:rsid w:val="00BE7810"/>
    <w:rsid w:val="00BF4609"/>
    <w:rsid w:val="00BF6AF7"/>
    <w:rsid w:val="00C154ED"/>
    <w:rsid w:val="00C803F3"/>
    <w:rsid w:val="00D24711"/>
    <w:rsid w:val="00D45B4D"/>
    <w:rsid w:val="00DA7394"/>
    <w:rsid w:val="00DB68FB"/>
    <w:rsid w:val="00DF172A"/>
    <w:rsid w:val="00E47FD6"/>
    <w:rsid w:val="00E8437C"/>
    <w:rsid w:val="00F05A17"/>
    <w:rsid w:val="00F46762"/>
    <w:rsid w:val="00F47637"/>
    <w:rsid w:val="00FA361F"/>
    <w:rsid w:val="00FB6434"/>
    <w:rsid w:val="00FC0D6A"/>
    <w:rsid w:val="00FC5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716"/>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FC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6A"/>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2B49CA"/>
    <w:rPr>
      <w:sz w:val="16"/>
      <w:szCs w:val="16"/>
    </w:rPr>
  </w:style>
  <w:style w:type="paragraph" w:styleId="CommentText">
    <w:name w:val="annotation text"/>
    <w:basedOn w:val="Normal"/>
    <w:link w:val="CommentTextChar"/>
    <w:uiPriority w:val="99"/>
    <w:semiHidden/>
    <w:unhideWhenUsed/>
    <w:rsid w:val="002B49CA"/>
    <w:pPr>
      <w:spacing w:line="240" w:lineRule="auto"/>
    </w:pPr>
    <w:rPr>
      <w:sz w:val="20"/>
      <w:szCs w:val="20"/>
    </w:rPr>
  </w:style>
  <w:style w:type="character" w:customStyle="1" w:styleId="CommentTextChar">
    <w:name w:val="Comment Text Char"/>
    <w:basedOn w:val="DefaultParagraphFont"/>
    <w:link w:val="CommentText"/>
    <w:uiPriority w:val="99"/>
    <w:semiHidden/>
    <w:rsid w:val="002B49C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B49CA"/>
    <w:rPr>
      <w:b/>
      <w:bCs/>
    </w:rPr>
  </w:style>
  <w:style w:type="character" w:customStyle="1" w:styleId="CommentSubjectChar">
    <w:name w:val="Comment Subject Char"/>
    <w:basedOn w:val="CommentTextChar"/>
    <w:link w:val="CommentSubject"/>
    <w:uiPriority w:val="99"/>
    <w:semiHidden/>
    <w:rsid w:val="002B49CA"/>
    <w:rPr>
      <w:rFonts w:ascii="Arial" w:eastAsiaTheme="minorHAnsi" w:hAnsi="Arial"/>
      <w:b/>
      <w:bCs/>
      <w:sz w:val="20"/>
      <w:szCs w:val="20"/>
      <w:lang w:eastAsia="en-US"/>
    </w:rPr>
  </w:style>
  <w:style w:type="paragraph" w:styleId="NormalWeb">
    <w:name w:val="Normal (Web)"/>
    <w:basedOn w:val="Normal"/>
    <w:uiPriority w:val="99"/>
    <w:semiHidden/>
    <w:unhideWhenUsed/>
    <w:rsid w:val="00822C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22023">
      <w:bodyDiv w:val="1"/>
      <w:marLeft w:val="0"/>
      <w:marRight w:val="0"/>
      <w:marTop w:val="0"/>
      <w:marBottom w:val="0"/>
      <w:divBdr>
        <w:top w:val="none" w:sz="0" w:space="0" w:color="auto"/>
        <w:left w:val="none" w:sz="0" w:space="0" w:color="auto"/>
        <w:bottom w:val="none" w:sz="0" w:space="0" w:color="auto"/>
        <w:right w:val="none" w:sz="0" w:space="0" w:color="auto"/>
      </w:divBdr>
      <w:divsChild>
        <w:div w:id="532886639">
          <w:marLeft w:val="0"/>
          <w:marRight w:val="0"/>
          <w:marTop w:val="0"/>
          <w:marBottom w:val="0"/>
          <w:divBdr>
            <w:top w:val="none" w:sz="0" w:space="0" w:color="auto"/>
            <w:left w:val="none" w:sz="0" w:space="0" w:color="auto"/>
            <w:bottom w:val="none" w:sz="0" w:space="0" w:color="auto"/>
            <w:right w:val="none" w:sz="0" w:space="0" w:color="auto"/>
          </w:divBdr>
          <w:divsChild>
            <w:div w:id="238445989">
              <w:marLeft w:val="0"/>
              <w:marRight w:val="0"/>
              <w:marTop w:val="0"/>
              <w:marBottom w:val="0"/>
              <w:divBdr>
                <w:top w:val="none" w:sz="0" w:space="0" w:color="auto"/>
                <w:left w:val="none" w:sz="0" w:space="0" w:color="auto"/>
                <w:bottom w:val="none" w:sz="0" w:space="0" w:color="auto"/>
                <w:right w:val="none" w:sz="0" w:space="0" w:color="auto"/>
              </w:divBdr>
              <w:divsChild>
                <w:div w:id="1253078521">
                  <w:marLeft w:val="0"/>
                  <w:marRight w:val="0"/>
                  <w:marTop w:val="0"/>
                  <w:marBottom w:val="0"/>
                  <w:divBdr>
                    <w:top w:val="none" w:sz="0" w:space="0" w:color="auto"/>
                    <w:left w:val="none" w:sz="0" w:space="0" w:color="auto"/>
                    <w:bottom w:val="none" w:sz="0" w:space="0" w:color="auto"/>
                    <w:right w:val="none" w:sz="0" w:space="0" w:color="auto"/>
                  </w:divBdr>
                  <w:divsChild>
                    <w:div w:id="254829980">
                      <w:marLeft w:val="0"/>
                      <w:marRight w:val="0"/>
                      <w:marTop w:val="0"/>
                      <w:marBottom w:val="0"/>
                      <w:divBdr>
                        <w:top w:val="none" w:sz="0" w:space="0" w:color="auto"/>
                        <w:left w:val="none" w:sz="0" w:space="0" w:color="auto"/>
                        <w:bottom w:val="none" w:sz="0" w:space="0" w:color="auto"/>
                        <w:right w:val="none" w:sz="0" w:space="0" w:color="auto"/>
                      </w:divBdr>
                      <w:divsChild>
                        <w:div w:id="817307801">
                          <w:marLeft w:val="0"/>
                          <w:marRight w:val="0"/>
                          <w:marTop w:val="0"/>
                          <w:marBottom w:val="0"/>
                          <w:divBdr>
                            <w:top w:val="none" w:sz="0" w:space="0" w:color="auto"/>
                            <w:left w:val="none" w:sz="0" w:space="0" w:color="auto"/>
                            <w:bottom w:val="none" w:sz="0" w:space="0" w:color="auto"/>
                            <w:right w:val="none" w:sz="0" w:space="0" w:color="auto"/>
                          </w:divBdr>
                          <w:divsChild>
                            <w:div w:id="2651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16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E32219711B409FB05AE6ACFE15A101"/>
        <w:category>
          <w:name w:val="General"/>
          <w:gallery w:val="placeholder"/>
        </w:category>
        <w:types>
          <w:type w:val="bbPlcHdr"/>
        </w:types>
        <w:behaviors>
          <w:behavior w:val="content"/>
        </w:behaviors>
        <w:guid w:val="{81A493F8-6621-4DE4-9B69-E80398255547}"/>
      </w:docPartPr>
      <w:docPartBody>
        <w:p w:rsidR="00F325E2" w:rsidRDefault="00F325E2" w:rsidP="00F325E2">
          <w:pPr>
            <w:pStyle w:val="64E32219711B409FB05AE6ACFE15A101"/>
          </w:pPr>
          <w:r w:rsidRPr="00FB1144">
            <w:rPr>
              <w:rStyle w:val="PlaceholderText"/>
            </w:rPr>
            <w:t>Click here to enter text.</w:t>
          </w:r>
        </w:p>
      </w:docPartBody>
    </w:docPart>
    <w:docPart>
      <w:docPartPr>
        <w:name w:val="CCACF771AC5445ADB14224EB8C2968E4"/>
        <w:category>
          <w:name w:val="General"/>
          <w:gallery w:val="placeholder"/>
        </w:category>
        <w:types>
          <w:type w:val="bbPlcHdr"/>
        </w:types>
        <w:behaviors>
          <w:behavior w:val="content"/>
        </w:behaviors>
        <w:guid w:val="{1D360056-616E-4F2B-B4DE-34E85018AF1A}"/>
      </w:docPartPr>
      <w:docPartBody>
        <w:p w:rsidR="005F3E25" w:rsidRDefault="00C24CED" w:rsidP="00C24CED">
          <w:pPr>
            <w:pStyle w:val="CCACF771AC5445ADB14224EB8C2968E4"/>
          </w:pPr>
          <w:r w:rsidRPr="00FB1144">
            <w:rPr>
              <w:rStyle w:val="PlaceholderText"/>
            </w:rPr>
            <w:t>Click here to enter text.</w:t>
          </w:r>
        </w:p>
      </w:docPartBody>
    </w:docPart>
    <w:docPart>
      <w:docPartPr>
        <w:name w:val="22F020D135E2470783482784C51DA71D"/>
        <w:category>
          <w:name w:val="General"/>
          <w:gallery w:val="placeholder"/>
        </w:category>
        <w:types>
          <w:type w:val="bbPlcHdr"/>
        </w:types>
        <w:behaviors>
          <w:behavior w:val="content"/>
        </w:behaviors>
        <w:guid w:val="{4A05C753-15A0-48C3-9301-1515725490A3}"/>
      </w:docPartPr>
      <w:docPartBody>
        <w:p w:rsidR="005F3E25" w:rsidRDefault="00C24CED" w:rsidP="00C24CED">
          <w:pPr>
            <w:pStyle w:val="22F020D135E2470783482784C51DA71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F3E25"/>
    <w:rsid w:val="007415BA"/>
    <w:rsid w:val="007B68A9"/>
    <w:rsid w:val="009C3CC3"/>
    <w:rsid w:val="009F103D"/>
    <w:rsid w:val="00B710F9"/>
    <w:rsid w:val="00C24CED"/>
    <w:rsid w:val="00DA1D2E"/>
    <w:rsid w:val="00DF2943"/>
    <w:rsid w:val="00EE1FE1"/>
    <w:rsid w:val="00F32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CE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E32219711B409FB05AE6ACFE15A101">
    <w:name w:val="64E32219711B409FB05AE6ACFE15A101"/>
    <w:rsid w:val="00F325E2"/>
    <w:rPr>
      <w:lang w:eastAsia="en-GB"/>
    </w:rPr>
  </w:style>
  <w:style w:type="paragraph" w:customStyle="1" w:styleId="CCACF771AC5445ADB14224EB8C2968E4">
    <w:name w:val="CCACF771AC5445ADB14224EB8C2968E4"/>
    <w:rsid w:val="00C24CED"/>
    <w:rPr>
      <w:lang w:eastAsia="en-GB"/>
    </w:rPr>
  </w:style>
  <w:style w:type="paragraph" w:customStyle="1" w:styleId="22F020D135E2470783482784C51DA71D">
    <w:name w:val="22F020D135E2470783482784C51DA71D"/>
    <w:rsid w:val="00C24CE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a2450aae-1d20-4711-921f-ba4e3dc97b4d"/>
  </ds:schemaRefs>
</ds:datastoreItem>
</file>

<file path=docProps/app.xml><?xml version="1.0" encoding="utf-8"?>
<Properties xmlns="http://schemas.openxmlformats.org/officeDocument/2006/extended-properties" xmlns:vt="http://schemas.openxmlformats.org/officeDocument/2006/docPropsVTypes">
  <Template>D36C6CF4</Template>
  <TotalTime>8</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2019-02-04T15:22:00Z</dcterms:created>
  <dcterms:modified xsi:type="dcterms:W3CDTF">2019-02-05T15:28:00Z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